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6D8" w:rsidRPr="00A715EE" w:rsidRDefault="00A715EE">
      <w:pPr>
        <w:rPr>
          <w:rFonts w:ascii="Comic Sans MS" w:hAnsi="Comic Sans MS"/>
          <w:u w:val="single"/>
        </w:rPr>
      </w:pPr>
      <w:r w:rsidRPr="00A715EE">
        <w:rPr>
          <w:rFonts w:ascii="Comic Sans MS" w:hAnsi="Comic Sans MS"/>
          <w:u w:val="single"/>
        </w:rPr>
        <w:t>24.2.21</w:t>
      </w:r>
    </w:p>
    <w:p w:rsidR="00A715EE" w:rsidRPr="00A715EE" w:rsidRDefault="00A715EE">
      <w:pPr>
        <w:rPr>
          <w:rFonts w:ascii="Comic Sans MS" w:hAnsi="Comic Sans MS"/>
        </w:rPr>
      </w:pPr>
      <w:r w:rsidRPr="00A715EE">
        <w:rPr>
          <w:rFonts w:ascii="Comic Sans MS" w:hAnsi="Comic Sans MS"/>
          <w:u w:val="single"/>
        </w:rPr>
        <w:t>T:</w:t>
      </w:r>
      <w:r w:rsidRPr="00A715EE">
        <w:rPr>
          <w:rFonts w:ascii="Comic Sans MS" w:hAnsi="Comic Sans MS"/>
        </w:rPr>
        <w:t xml:space="preserve"> Can I explain the three states of matter?</w:t>
      </w:r>
    </w:p>
    <w:tbl>
      <w:tblPr>
        <w:tblStyle w:val="TableGrid"/>
        <w:tblpPr w:leftFromText="180" w:rightFromText="180" w:vertAnchor="text" w:horzAnchor="margin" w:tblpY="212"/>
        <w:tblW w:w="0" w:type="auto"/>
        <w:tblLook w:val="04A0" w:firstRow="1" w:lastRow="0" w:firstColumn="1" w:lastColumn="0" w:noHBand="0" w:noVBand="1"/>
      </w:tblPr>
      <w:tblGrid>
        <w:gridCol w:w="3413"/>
        <w:gridCol w:w="3413"/>
        <w:gridCol w:w="3414"/>
      </w:tblGrid>
      <w:tr w:rsidR="00A715EE" w:rsidRPr="00A715EE" w:rsidTr="00A715EE">
        <w:trPr>
          <w:trHeight w:val="558"/>
        </w:trPr>
        <w:tc>
          <w:tcPr>
            <w:tcW w:w="3413" w:type="dxa"/>
          </w:tcPr>
          <w:p w:rsidR="00A715EE" w:rsidRPr="00A715EE" w:rsidRDefault="00A715EE" w:rsidP="00A715EE">
            <w:pPr>
              <w:jc w:val="center"/>
              <w:rPr>
                <w:rFonts w:ascii="Comic Sans MS" w:hAnsi="Comic Sans MS"/>
              </w:rPr>
            </w:pPr>
            <w:r w:rsidRPr="00A715EE">
              <w:rPr>
                <w:rFonts w:ascii="Comic Sans MS" w:hAnsi="Comic Sans MS"/>
              </w:rPr>
              <w:t>Solid</w:t>
            </w:r>
          </w:p>
        </w:tc>
        <w:tc>
          <w:tcPr>
            <w:tcW w:w="3413" w:type="dxa"/>
          </w:tcPr>
          <w:p w:rsidR="00A715EE" w:rsidRPr="00A715EE" w:rsidRDefault="00A715EE" w:rsidP="00A715EE">
            <w:pPr>
              <w:jc w:val="center"/>
              <w:rPr>
                <w:rFonts w:ascii="Comic Sans MS" w:hAnsi="Comic Sans MS"/>
              </w:rPr>
            </w:pPr>
            <w:r w:rsidRPr="00A715EE">
              <w:rPr>
                <w:rFonts w:ascii="Comic Sans MS" w:hAnsi="Comic Sans MS"/>
              </w:rPr>
              <w:t>Liquid</w:t>
            </w:r>
          </w:p>
        </w:tc>
        <w:tc>
          <w:tcPr>
            <w:tcW w:w="3414" w:type="dxa"/>
          </w:tcPr>
          <w:p w:rsidR="00A715EE" w:rsidRPr="00A715EE" w:rsidRDefault="00A715EE" w:rsidP="00A715EE">
            <w:pPr>
              <w:jc w:val="center"/>
              <w:rPr>
                <w:rFonts w:ascii="Comic Sans MS" w:hAnsi="Comic Sans MS"/>
              </w:rPr>
            </w:pPr>
            <w:r w:rsidRPr="00A715EE">
              <w:rPr>
                <w:rFonts w:ascii="Comic Sans MS" w:hAnsi="Comic Sans MS"/>
              </w:rPr>
              <w:t>Gas</w:t>
            </w:r>
          </w:p>
        </w:tc>
      </w:tr>
      <w:tr w:rsidR="00A715EE" w:rsidRPr="00A715EE" w:rsidTr="00A715EE">
        <w:trPr>
          <w:trHeight w:val="3413"/>
        </w:trPr>
        <w:tc>
          <w:tcPr>
            <w:tcW w:w="3413" w:type="dxa"/>
          </w:tcPr>
          <w:p w:rsidR="00A715EE" w:rsidRDefault="00A715EE" w:rsidP="00A715EE">
            <w:pPr>
              <w:rPr>
                <w:rFonts w:ascii="Comic Sans MS" w:hAnsi="Comic Sans MS"/>
              </w:rPr>
            </w:pPr>
            <w:r>
              <w:rPr>
                <w:rFonts w:ascii="Comic Sans MS" w:hAnsi="Comic Sans MS"/>
              </w:rPr>
              <w:t xml:space="preserve">  </w:t>
            </w:r>
            <w:r>
              <w:rPr>
                <w:rFonts w:ascii="Comic Sans MS" w:hAnsi="Comic Sans MS"/>
                <w:noProof/>
              </w:rPr>
              <w:drawing>
                <wp:inline distT="0" distB="0" distL="0" distR="0">
                  <wp:extent cx="1846077" cy="1382421"/>
                  <wp:effectExtent l="0" t="0" r="0" b="1905"/>
                  <wp:docPr id="1" name="Picture 1" descr="/var/folders/x_/80fdhfc57z54mqm51l4vd0qm0000gn/T/com.microsoft.Word/Content.MSO/84E9A7F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x_/80fdhfc57z54mqm51l4vd0qm0000gn/T/com.microsoft.Word/Content.MSO/84E9A7F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4140" cy="1388459"/>
                          </a:xfrm>
                          <a:prstGeom prst="rect">
                            <a:avLst/>
                          </a:prstGeom>
                          <a:noFill/>
                          <a:ln>
                            <a:noFill/>
                          </a:ln>
                        </pic:spPr>
                      </pic:pic>
                    </a:graphicData>
                  </a:graphic>
                </wp:inline>
              </w:drawing>
            </w:r>
          </w:p>
          <w:p w:rsidR="00A715EE" w:rsidRDefault="00A715EE" w:rsidP="00A715EE">
            <w:pPr>
              <w:rPr>
                <w:rFonts w:ascii="Comic Sans MS" w:hAnsi="Comic Sans MS"/>
              </w:rPr>
            </w:pPr>
          </w:p>
          <w:p w:rsidR="00A715EE" w:rsidRDefault="00A715EE" w:rsidP="00A715EE">
            <w:pPr>
              <w:rPr>
                <w:rFonts w:ascii="Comic Sans MS" w:hAnsi="Comic Sans MS"/>
              </w:rPr>
            </w:pPr>
            <w:r>
              <w:rPr>
                <w:rFonts w:ascii="Comic Sans MS" w:hAnsi="Comic Sans MS"/>
              </w:rPr>
              <w:t>hard, firm, cold, wet, frozen, clear, transparent</w:t>
            </w:r>
          </w:p>
          <w:p w:rsidR="00B34BA5" w:rsidRPr="00A715EE" w:rsidRDefault="00B34BA5" w:rsidP="00A715EE">
            <w:pPr>
              <w:rPr>
                <w:rFonts w:ascii="Comic Sans MS" w:hAnsi="Comic Sans MS"/>
              </w:rPr>
            </w:pPr>
          </w:p>
        </w:tc>
        <w:tc>
          <w:tcPr>
            <w:tcW w:w="3413" w:type="dxa"/>
          </w:tcPr>
          <w:p w:rsidR="00A715EE" w:rsidRDefault="00A715EE" w:rsidP="00A715EE">
            <w:r>
              <w:fldChar w:fldCharType="begin"/>
            </w:r>
            <w:r>
              <w:instrText xml:space="preserve"> INCLUDEPICTURE "https://static.sciencelearn.org.nz/images/images/000/002/343/embed/Water20161110-17124-gv7a3b.jpg?1522307819" \* MERGEFORMATINET </w:instrText>
            </w:r>
            <w:r>
              <w:fldChar w:fldCharType="separate"/>
            </w:r>
            <w:r>
              <w:rPr>
                <w:noProof/>
              </w:rPr>
              <w:drawing>
                <wp:inline distT="0" distB="0" distL="0" distR="0">
                  <wp:extent cx="1997049" cy="1331301"/>
                  <wp:effectExtent l="0" t="0" r="0" b="2540"/>
                  <wp:docPr id="2" name="Picture 2" descr="Observing water – introduction — Science Learn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serving water – introduction — Science Learning Hu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3508" cy="1348940"/>
                          </a:xfrm>
                          <a:prstGeom prst="rect">
                            <a:avLst/>
                          </a:prstGeom>
                          <a:noFill/>
                          <a:ln>
                            <a:noFill/>
                          </a:ln>
                        </pic:spPr>
                      </pic:pic>
                    </a:graphicData>
                  </a:graphic>
                </wp:inline>
              </w:drawing>
            </w:r>
            <w:r>
              <w:fldChar w:fldCharType="end"/>
            </w:r>
          </w:p>
          <w:p w:rsidR="00A715EE" w:rsidRDefault="00A715EE" w:rsidP="00A715EE">
            <w:pPr>
              <w:rPr>
                <w:rFonts w:ascii="Comic Sans MS" w:hAnsi="Comic Sans MS"/>
              </w:rPr>
            </w:pPr>
          </w:p>
          <w:p w:rsidR="00A715EE" w:rsidRPr="00A715EE" w:rsidRDefault="00A715EE" w:rsidP="00A715EE">
            <w:pPr>
              <w:rPr>
                <w:rFonts w:ascii="Comic Sans MS" w:hAnsi="Comic Sans MS"/>
              </w:rPr>
            </w:pPr>
            <w:r>
              <w:rPr>
                <w:rFonts w:ascii="Comic Sans MS" w:hAnsi="Comic Sans MS"/>
              </w:rPr>
              <w:t>wet, warm, cold, hot, clear, transparent, still, wavy</w:t>
            </w:r>
          </w:p>
        </w:tc>
        <w:tc>
          <w:tcPr>
            <w:tcW w:w="3414" w:type="dxa"/>
          </w:tcPr>
          <w:p w:rsidR="00A715EE" w:rsidRDefault="00A715EE" w:rsidP="00A715EE">
            <w:r>
              <w:fldChar w:fldCharType="begin"/>
            </w:r>
            <w:r>
              <w:instrText xml:space="preserve"> INCLUDEPICTURE "https://static.sciencelearn.org.nz/images/images/000/000/664/original/OBW_TEA_ACT_01_WaterSolidLiquidGas_BoilingPot.jpg?1522296023" \* MERGEFORMATINET </w:instrText>
            </w:r>
            <w:r>
              <w:fldChar w:fldCharType="separate"/>
            </w:r>
            <w:r>
              <w:rPr>
                <w:noProof/>
              </w:rPr>
              <w:drawing>
                <wp:inline distT="0" distB="0" distL="0" distR="0">
                  <wp:extent cx="1959737" cy="1307193"/>
                  <wp:effectExtent l="0" t="0" r="0" b="1270"/>
                  <wp:docPr id="3" name="Picture 3" descr="A pot of boiling water — Science Learning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pot of boiling water — Science Learning H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0642" cy="1327808"/>
                          </a:xfrm>
                          <a:prstGeom prst="rect">
                            <a:avLst/>
                          </a:prstGeom>
                          <a:noFill/>
                          <a:ln>
                            <a:noFill/>
                          </a:ln>
                        </pic:spPr>
                      </pic:pic>
                    </a:graphicData>
                  </a:graphic>
                </wp:inline>
              </w:drawing>
            </w:r>
            <w:r>
              <w:fldChar w:fldCharType="end"/>
            </w:r>
          </w:p>
          <w:p w:rsidR="00A715EE" w:rsidRDefault="00A715EE" w:rsidP="00A715EE">
            <w:pPr>
              <w:rPr>
                <w:rFonts w:ascii="Comic Sans MS" w:hAnsi="Comic Sans MS"/>
              </w:rPr>
            </w:pPr>
          </w:p>
          <w:p w:rsidR="00A715EE" w:rsidRPr="00A715EE" w:rsidRDefault="00A715EE" w:rsidP="00A715EE">
            <w:pPr>
              <w:rPr>
                <w:rFonts w:ascii="Comic Sans MS" w:hAnsi="Comic Sans MS"/>
              </w:rPr>
            </w:pPr>
            <w:r>
              <w:rPr>
                <w:rFonts w:ascii="Comic Sans MS" w:hAnsi="Comic Sans MS"/>
              </w:rPr>
              <w:t>Wet, cloudy, hot, warm, thick, white</w:t>
            </w:r>
          </w:p>
        </w:tc>
      </w:tr>
      <w:tr w:rsidR="00B34BA5" w:rsidRPr="00A715EE" w:rsidTr="00A715EE">
        <w:trPr>
          <w:trHeight w:val="3413"/>
        </w:trPr>
        <w:tc>
          <w:tcPr>
            <w:tcW w:w="3413" w:type="dxa"/>
          </w:tcPr>
          <w:p w:rsidR="00B34BA5" w:rsidRPr="00B34BA5" w:rsidRDefault="00B34BA5" w:rsidP="00A715EE">
            <w:pPr>
              <w:rPr>
                <w:rFonts w:ascii="Comic Sans MS" w:hAnsi="Comic Sans MS"/>
                <w:b/>
                <w:sz w:val="22"/>
              </w:rPr>
            </w:pPr>
            <w:r w:rsidRPr="00B34BA5">
              <w:rPr>
                <w:rFonts w:ascii="Comic Sans MS" w:hAnsi="Comic Sans MS"/>
                <w:b/>
                <w:sz w:val="22"/>
              </w:rPr>
              <w:t>Write 3 examples of solids:</w:t>
            </w:r>
          </w:p>
          <w:p w:rsidR="00B34BA5" w:rsidRDefault="00B34BA5" w:rsidP="00A715EE">
            <w:pPr>
              <w:rPr>
                <w:rFonts w:ascii="Comic Sans MS" w:hAnsi="Comic Sans MS"/>
                <w:b/>
                <w:color w:val="FF0000"/>
                <w:sz w:val="22"/>
              </w:rPr>
            </w:pPr>
          </w:p>
          <w:p w:rsidR="00B34BA5" w:rsidRDefault="00B34BA5" w:rsidP="00A715EE">
            <w:pPr>
              <w:rPr>
                <w:rFonts w:ascii="Comic Sans MS" w:hAnsi="Comic Sans MS"/>
                <w:b/>
                <w:color w:val="000000" w:themeColor="text1"/>
                <w:sz w:val="22"/>
              </w:rPr>
            </w:pPr>
            <w:r>
              <w:rPr>
                <w:rFonts w:ascii="Comic Sans MS" w:hAnsi="Comic Sans MS"/>
                <w:b/>
                <w:color w:val="000000" w:themeColor="text1"/>
                <w:sz w:val="22"/>
              </w:rPr>
              <w:t>1.</w:t>
            </w:r>
          </w:p>
          <w:p w:rsidR="00B34BA5" w:rsidRDefault="00B34BA5" w:rsidP="00A715EE">
            <w:pPr>
              <w:rPr>
                <w:rFonts w:ascii="Comic Sans MS" w:hAnsi="Comic Sans MS"/>
                <w:b/>
                <w:color w:val="000000" w:themeColor="text1"/>
                <w:sz w:val="22"/>
              </w:rPr>
            </w:pPr>
          </w:p>
          <w:p w:rsidR="00B34BA5" w:rsidRDefault="00B34BA5" w:rsidP="00A715EE">
            <w:pPr>
              <w:rPr>
                <w:rFonts w:ascii="Comic Sans MS" w:hAnsi="Comic Sans MS"/>
                <w:b/>
                <w:color w:val="000000" w:themeColor="text1"/>
                <w:sz w:val="22"/>
              </w:rPr>
            </w:pPr>
            <w:r>
              <w:rPr>
                <w:rFonts w:ascii="Comic Sans MS" w:hAnsi="Comic Sans MS"/>
                <w:b/>
                <w:color w:val="000000" w:themeColor="text1"/>
                <w:sz w:val="22"/>
              </w:rPr>
              <w:t>2.</w:t>
            </w:r>
          </w:p>
          <w:p w:rsidR="00B34BA5" w:rsidRDefault="00B34BA5" w:rsidP="00A715EE">
            <w:pPr>
              <w:rPr>
                <w:rFonts w:ascii="Comic Sans MS" w:hAnsi="Comic Sans MS"/>
                <w:b/>
                <w:color w:val="000000" w:themeColor="text1"/>
                <w:sz w:val="22"/>
              </w:rPr>
            </w:pPr>
          </w:p>
          <w:p w:rsidR="00B34BA5" w:rsidRPr="00B34BA5" w:rsidRDefault="00B34BA5" w:rsidP="00A715EE">
            <w:pPr>
              <w:rPr>
                <w:rFonts w:ascii="Comic Sans MS" w:hAnsi="Comic Sans MS"/>
                <w:b/>
                <w:color w:val="000000" w:themeColor="text1"/>
                <w:sz w:val="22"/>
              </w:rPr>
            </w:pPr>
            <w:r>
              <w:rPr>
                <w:rFonts w:ascii="Comic Sans MS" w:hAnsi="Comic Sans MS"/>
                <w:b/>
                <w:color w:val="000000" w:themeColor="text1"/>
                <w:sz w:val="22"/>
              </w:rPr>
              <w:t>3.</w:t>
            </w:r>
          </w:p>
        </w:tc>
        <w:tc>
          <w:tcPr>
            <w:tcW w:w="3413" w:type="dxa"/>
          </w:tcPr>
          <w:p w:rsidR="00B34BA5" w:rsidRPr="00B34BA5" w:rsidRDefault="00B34BA5" w:rsidP="00B34BA5">
            <w:pPr>
              <w:rPr>
                <w:rFonts w:ascii="Comic Sans MS" w:hAnsi="Comic Sans MS"/>
                <w:b/>
                <w:sz w:val="22"/>
              </w:rPr>
            </w:pPr>
            <w:r w:rsidRPr="00B34BA5">
              <w:rPr>
                <w:rFonts w:ascii="Comic Sans MS" w:hAnsi="Comic Sans MS"/>
                <w:b/>
                <w:sz w:val="22"/>
              </w:rPr>
              <w:t>Write 3 examples of liquids:</w:t>
            </w:r>
          </w:p>
          <w:p w:rsidR="00B34BA5" w:rsidRDefault="00B34BA5" w:rsidP="00A715EE">
            <w:pPr>
              <w:rPr>
                <w:rFonts w:ascii="Comic Sans MS" w:hAnsi="Comic Sans MS"/>
                <w:b/>
                <w:color w:val="FF0000"/>
                <w:sz w:val="22"/>
              </w:rPr>
            </w:pPr>
          </w:p>
          <w:p w:rsidR="00B34BA5" w:rsidRDefault="00B34BA5" w:rsidP="00B34BA5">
            <w:pPr>
              <w:rPr>
                <w:rFonts w:ascii="Comic Sans MS" w:hAnsi="Comic Sans MS"/>
                <w:b/>
                <w:color w:val="000000" w:themeColor="text1"/>
                <w:sz w:val="22"/>
              </w:rPr>
            </w:pPr>
            <w:r>
              <w:rPr>
                <w:rFonts w:ascii="Comic Sans MS" w:hAnsi="Comic Sans MS"/>
                <w:b/>
                <w:color w:val="000000" w:themeColor="text1"/>
                <w:sz w:val="22"/>
              </w:rPr>
              <w:t>1.</w:t>
            </w:r>
          </w:p>
          <w:p w:rsidR="00B34BA5" w:rsidRDefault="00B34BA5" w:rsidP="00B34BA5">
            <w:pPr>
              <w:rPr>
                <w:rFonts w:ascii="Comic Sans MS" w:hAnsi="Comic Sans MS"/>
                <w:b/>
                <w:color w:val="000000" w:themeColor="text1"/>
                <w:sz w:val="22"/>
              </w:rPr>
            </w:pPr>
          </w:p>
          <w:p w:rsidR="00B34BA5" w:rsidRDefault="00B34BA5" w:rsidP="00B34BA5">
            <w:pPr>
              <w:rPr>
                <w:rFonts w:ascii="Comic Sans MS" w:hAnsi="Comic Sans MS"/>
                <w:b/>
                <w:color w:val="000000" w:themeColor="text1"/>
                <w:sz w:val="22"/>
              </w:rPr>
            </w:pPr>
            <w:r>
              <w:rPr>
                <w:rFonts w:ascii="Comic Sans MS" w:hAnsi="Comic Sans MS"/>
                <w:b/>
                <w:color w:val="000000" w:themeColor="text1"/>
                <w:sz w:val="22"/>
              </w:rPr>
              <w:t>2.</w:t>
            </w:r>
          </w:p>
          <w:p w:rsidR="00B34BA5" w:rsidRDefault="00B34BA5" w:rsidP="00B34BA5">
            <w:pPr>
              <w:rPr>
                <w:rFonts w:ascii="Comic Sans MS" w:hAnsi="Comic Sans MS"/>
                <w:b/>
                <w:color w:val="000000" w:themeColor="text1"/>
                <w:sz w:val="22"/>
              </w:rPr>
            </w:pPr>
          </w:p>
          <w:p w:rsidR="00B34BA5" w:rsidRPr="00B34BA5" w:rsidRDefault="00B34BA5" w:rsidP="00B34BA5">
            <w:pPr>
              <w:rPr>
                <w:rFonts w:ascii="Comic Sans MS" w:hAnsi="Comic Sans MS"/>
                <w:b/>
                <w:sz w:val="22"/>
              </w:rPr>
            </w:pPr>
            <w:r>
              <w:rPr>
                <w:rFonts w:ascii="Comic Sans MS" w:hAnsi="Comic Sans MS"/>
                <w:b/>
                <w:color w:val="000000" w:themeColor="text1"/>
                <w:sz w:val="22"/>
              </w:rPr>
              <w:t>3.</w:t>
            </w:r>
          </w:p>
        </w:tc>
        <w:tc>
          <w:tcPr>
            <w:tcW w:w="3414" w:type="dxa"/>
          </w:tcPr>
          <w:p w:rsidR="00B34BA5" w:rsidRPr="00B34BA5" w:rsidRDefault="00B34BA5" w:rsidP="00B34BA5">
            <w:pPr>
              <w:rPr>
                <w:rFonts w:ascii="Comic Sans MS" w:hAnsi="Comic Sans MS"/>
                <w:b/>
                <w:sz w:val="22"/>
              </w:rPr>
            </w:pPr>
            <w:r w:rsidRPr="00B34BA5">
              <w:rPr>
                <w:rFonts w:ascii="Comic Sans MS" w:hAnsi="Comic Sans MS"/>
                <w:b/>
                <w:sz w:val="22"/>
              </w:rPr>
              <w:t>Write 3 examples of gases:</w:t>
            </w:r>
          </w:p>
          <w:p w:rsidR="00B34BA5" w:rsidRDefault="00B34BA5" w:rsidP="00A715EE">
            <w:pPr>
              <w:rPr>
                <w:rFonts w:ascii="Comic Sans MS" w:hAnsi="Comic Sans MS"/>
                <w:b/>
                <w:color w:val="FF0000"/>
                <w:sz w:val="22"/>
              </w:rPr>
            </w:pPr>
          </w:p>
          <w:p w:rsidR="00B34BA5" w:rsidRDefault="00B34BA5" w:rsidP="00B34BA5">
            <w:pPr>
              <w:rPr>
                <w:rFonts w:ascii="Comic Sans MS" w:hAnsi="Comic Sans MS"/>
                <w:b/>
                <w:color w:val="000000" w:themeColor="text1"/>
                <w:sz w:val="22"/>
              </w:rPr>
            </w:pPr>
            <w:r>
              <w:rPr>
                <w:rFonts w:ascii="Comic Sans MS" w:hAnsi="Comic Sans MS"/>
                <w:b/>
                <w:color w:val="000000" w:themeColor="text1"/>
                <w:sz w:val="22"/>
              </w:rPr>
              <w:t>1.</w:t>
            </w:r>
          </w:p>
          <w:p w:rsidR="00B34BA5" w:rsidRDefault="00B34BA5" w:rsidP="00B34BA5">
            <w:pPr>
              <w:rPr>
                <w:rFonts w:ascii="Comic Sans MS" w:hAnsi="Comic Sans MS"/>
                <w:b/>
                <w:color w:val="000000" w:themeColor="text1"/>
                <w:sz w:val="22"/>
              </w:rPr>
            </w:pPr>
          </w:p>
          <w:p w:rsidR="00B34BA5" w:rsidRDefault="00B34BA5" w:rsidP="00B34BA5">
            <w:pPr>
              <w:rPr>
                <w:rFonts w:ascii="Comic Sans MS" w:hAnsi="Comic Sans MS"/>
                <w:b/>
                <w:color w:val="000000" w:themeColor="text1"/>
                <w:sz w:val="22"/>
              </w:rPr>
            </w:pPr>
            <w:r>
              <w:rPr>
                <w:rFonts w:ascii="Comic Sans MS" w:hAnsi="Comic Sans MS"/>
                <w:b/>
                <w:color w:val="000000" w:themeColor="text1"/>
                <w:sz w:val="22"/>
              </w:rPr>
              <w:t>2.</w:t>
            </w:r>
          </w:p>
          <w:p w:rsidR="00B34BA5" w:rsidRDefault="00B34BA5" w:rsidP="00B34BA5">
            <w:pPr>
              <w:rPr>
                <w:rFonts w:ascii="Comic Sans MS" w:hAnsi="Comic Sans MS"/>
                <w:b/>
                <w:color w:val="000000" w:themeColor="text1"/>
                <w:sz w:val="22"/>
              </w:rPr>
            </w:pPr>
          </w:p>
          <w:p w:rsidR="00B34BA5" w:rsidRPr="00B34BA5" w:rsidRDefault="00B34BA5" w:rsidP="00B34BA5">
            <w:pPr>
              <w:rPr>
                <w:rFonts w:ascii="Comic Sans MS" w:hAnsi="Comic Sans MS"/>
                <w:b/>
                <w:sz w:val="22"/>
              </w:rPr>
            </w:pPr>
            <w:r>
              <w:rPr>
                <w:rFonts w:ascii="Comic Sans MS" w:hAnsi="Comic Sans MS"/>
                <w:b/>
                <w:color w:val="000000" w:themeColor="text1"/>
                <w:sz w:val="22"/>
              </w:rPr>
              <w:t>3.</w:t>
            </w:r>
          </w:p>
        </w:tc>
      </w:tr>
    </w:tbl>
    <w:p w:rsidR="00A715EE" w:rsidRDefault="00A715EE">
      <w:pPr>
        <w:rPr>
          <w:rFonts w:ascii="Comic Sans MS" w:hAnsi="Comic Sans MS"/>
        </w:rPr>
      </w:pPr>
    </w:p>
    <w:p w:rsidR="00D32108" w:rsidRPr="00D32108" w:rsidRDefault="00D32108">
      <w:pPr>
        <w:rPr>
          <w:rFonts w:ascii="Comic Sans MS" w:hAnsi="Comic Sans MS"/>
          <w:b/>
          <w:sz w:val="32"/>
        </w:rPr>
      </w:pPr>
      <w:r w:rsidRPr="00D32108">
        <w:rPr>
          <w:rFonts w:ascii="Comic Sans MS" w:hAnsi="Comic Sans MS"/>
          <w:b/>
          <w:sz w:val="32"/>
        </w:rPr>
        <w:t>Use what you have learnt on the BBC bitesize website and in the PowerPoint to write your descriptions. If you get stuck, you can always look back at the information you have been given.</w:t>
      </w:r>
    </w:p>
    <w:p w:rsidR="00D32108" w:rsidRDefault="00D32108">
      <w:pPr>
        <w:rPr>
          <w:rFonts w:ascii="Comic Sans MS" w:hAnsi="Comic Sans MS"/>
        </w:rPr>
      </w:pPr>
    </w:p>
    <w:p w:rsidR="00D32108" w:rsidRDefault="00D32108">
      <w:pPr>
        <w:rPr>
          <w:rFonts w:ascii="Comic Sans MS" w:hAnsi="Comic Sans MS"/>
        </w:rPr>
      </w:pPr>
    </w:p>
    <w:p w:rsidR="00A715EE" w:rsidRDefault="00D32108" w:rsidP="00B34BA5">
      <w:pPr>
        <w:pStyle w:val="ListParagraph"/>
        <w:numPr>
          <w:ilvl w:val="0"/>
          <w:numId w:val="1"/>
        </w:numPr>
        <w:rPr>
          <w:rFonts w:ascii="Comic Sans MS" w:hAnsi="Comic Sans MS"/>
          <w:sz w:val="36"/>
        </w:rPr>
      </w:pPr>
      <w:r>
        <w:rPr>
          <w:rFonts w:ascii="Comic Sans MS" w:hAnsi="Comic Sans MS"/>
          <w:sz w:val="36"/>
        </w:rPr>
        <w:t>Describe what happens when a solid turns into a liquid.</w:t>
      </w:r>
    </w:p>
    <w:p w:rsidR="00D32108" w:rsidRDefault="00D32108" w:rsidP="00D32108">
      <w:pPr>
        <w:rPr>
          <w:rFonts w:ascii="Comic Sans MS" w:hAnsi="Comic Sans MS"/>
          <w:sz w:val="36"/>
        </w:rPr>
      </w:pPr>
    </w:p>
    <w:p w:rsidR="00D32108" w:rsidRDefault="00D32108" w:rsidP="00D32108">
      <w:pPr>
        <w:pStyle w:val="ListParagraph"/>
        <w:numPr>
          <w:ilvl w:val="0"/>
          <w:numId w:val="1"/>
        </w:numPr>
        <w:rPr>
          <w:rFonts w:ascii="Comic Sans MS" w:hAnsi="Comic Sans MS"/>
          <w:sz w:val="36"/>
        </w:rPr>
      </w:pPr>
      <w:r>
        <w:rPr>
          <w:rFonts w:ascii="Comic Sans MS" w:hAnsi="Comic Sans MS"/>
          <w:sz w:val="36"/>
        </w:rPr>
        <w:t>Describe what happens when a liquid turns into a solid.</w:t>
      </w:r>
    </w:p>
    <w:p w:rsidR="00D32108" w:rsidRPr="00D32108" w:rsidRDefault="00D32108" w:rsidP="00D32108">
      <w:pPr>
        <w:pStyle w:val="ListParagraph"/>
        <w:rPr>
          <w:rFonts w:ascii="Comic Sans MS" w:hAnsi="Comic Sans MS"/>
          <w:sz w:val="36"/>
        </w:rPr>
      </w:pPr>
    </w:p>
    <w:p w:rsidR="00D32108" w:rsidRDefault="00D32108" w:rsidP="00D32108">
      <w:pPr>
        <w:pStyle w:val="ListParagraph"/>
        <w:numPr>
          <w:ilvl w:val="0"/>
          <w:numId w:val="1"/>
        </w:numPr>
        <w:rPr>
          <w:rFonts w:ascii="Comic Sans MS" w:hAnsi="Comic Sans MS"/>
          <w:sz w:val="36"/>
        </w:rPr>
      </w:pPr>
      <w:r>
        <w:rPr>
          <w:rFonts w:ascii="Comic Sans MS" w:hAnsi="Comic Sans MS"/>
          <w:sz w:val="36"/>
        </w:rPr>
        <w:t>Describe what happens when a liquid</w:t>
      </w:r>
      <w:bookmarkStart w:id="0" w:name="_GoBack"/>
      <w:bookmarkEnd w:id="0"/>
      <w:r>
        <w:rPr>
          <w:rFonts w:ascii="Comic Sans MS" w:hAnsi="Comic Sans MS"/>
          <w:sz w:val="36"/>
        </w:rPr>
        <w:t xml:space="preserve"> turns into a gas.</w:t>
      </w:r>
    </w:p>
    <w:p w:rsidR="00D32108" w:rsidRPr="00D32108" w:rsidRDefault="00D32108" w:rsidP="00D32108">
      <w:pPr>
        <w:pStyle w:val="ListParagraph"/>
        <w:rPr>
          <w:rFonts w:ascii="Comic Sans MS" w:hAnsi="Comic Sans MS"/>
          <w:sz w:val="36"/>
        </w:rPr>
      </w:pPr>
    </w:p>
    <w:p w:rsidR="00D32108" w:rsidRDefault="00D32108" w:rsidP="00D32108">
      <w:pPr>
        <w:pStyle w:val="ListParagraph"/>
        <w:numPr>
          <w:ilvl w:val="0"/>
          <w:numId w:val="1"/>
        </w:numPr>
        <w:rPr>
          <w:rFonts w:ascii="Comic Sans MS" w:hAnsi="Comic Sans MS"/>
          <w:sz w:val="36"/>
        </w:rPr>
      </w:pPr>
      <w:r>
        <w:rPr>
          <w:rFonts w:ascii="Comic Sans MS" w:hAnsi="Comic Sans MS"/>
          <w:sz w:val="36"/>
        </w:rPr>
        <w:t>Describe what happens when a gas turns into a liquid.</w:t>
      </w:r>
    </w:p>
    <w:p w:rsidR="00D32108" w:rsidRPr="00D32108" w:rsidRDefault="00D32108" w:rsidP="00D32108">
      <w:pPr>
        <w:rPr>
          <w:rFonts w:ascii="Comic Sans MS" w:hAnsi="Comic Sans MS"/>
          <w:sz w:val="36"/>
        </w:rPr>
      </w:pPr>
    </w:p>
    <w:p w:rsidR="00D32108" w:rsidRPr="00D32108" w:rsidRDefault="00D32108" w:rsidP="00D32108">
      <w:pPr>
        <w:rPr>
          <w:rFonts w:ascii="Comic Sans MS" w:hAnsi="Comic Sans MS"/>
          <w:sz w:val="36"/>
        </w:rPr>
      </w:pPr>
    </w:p>
    <w:sectPr w:rsidR="00D32108" w:rsidRPr="00D32108" w:rsidSect="00A715EE">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3B395B"/>
    <w:multiLevelType w:val="hybridMultilevel"/>
    <w:tmpl w:val="5C62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EE"/>
    <w:rsid w:val="00583922"/>
    <w:rsid w:val="005E73EC"/>
    <w:rsid w:val="00A64639"/>
    <w:rsid w:val="00A715EE"/>
    <w:rsid w:val="00B34BA5"/>
    <w:rsid w:val="00D32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5E18F"/>
  <w15:chartTrackingRefBased/>
  <w15:docId w15:val="{7AC7801D-C190-E648-A390-9B4E15D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066034">
      <w:bodyDiv w:val="1"/>
      <w:marLeft w:val="0"/>
      <w:marRight w:val="0"/>
      <w:marTop w:val="0"/>
      <w:marBottom w:val="0"/>
      <w:divBdr>
        <w:top w:val="none" w:sz="0" w:space="0" w:color="auto"/>
        <w:left w:val="none" w:sz="0" w:space="0" w:color="auto"/>
        <w:bottom w:val="none" w:sz="0" w:space="0" w:color="auto"/>
        <w:right w:val="none" w:sz="0" w:space="0" w:color="auto"/>
      </w:divBdr>
    </w:div>
    <w:div w:id="187160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2021-02-24T01:21:00Z</dcterms:created>
  <dcterms:modified xsi:type="dcterms:W3CDTF">2021-02-24T01:21:00Z</dcterms:modified>
</cp:coreProperties>
</file>